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87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1776"/>
        <w:gridCol w:w="1858"/>
        <w:gridCol w:w="1716"/>
        <w:gridCol w:w="2434"/>
        <w:gridCol w:w="53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487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湖南省物流行业党组织及党员抗击新冠肺炎疫情捐赠情况统计表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487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单位：万元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53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联系人/电话</w:t>
            </w:r>
          </w:p>
        </w:tc>
        <w:tc>
          <w:tcPr>
            <w:tcW w:w="5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所属党组织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名称或姓名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捐款时间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捐款金额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受赠单位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7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7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4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53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48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 xml:space="preserve">捐款合计：            万元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72" w:type="dxa"/>
            <w:gridSpan w:val="6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1.可另附清单、证明材料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7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2.可另附新闻报道资料、照片资料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4872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3.报送联系人：郭怀志 18684581821    邮箱：hnwlycg@126.com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174AF9"/>
    <w:rsid w:val="39174AF9"/>
    <w:rsid w:val="53C963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2020-02-28T08:20:00Z</dcterms:created>
  <dc:creator>夏天</dc:creator>
  <cp:lastModifiedBy>夏天</cp:lastModifiedBy>
  <cp:lastPrinted>2020-02-28T08:22:01Z</cp:lastPrinted>
  <dcterms:modified xsi:type="dcterms:W3CDTF">2020-02-28T08:34:23Z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